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59" w:rsidRPr="00D36927" w:rsidRDefault="00AF2359" w:rsidP="00AF235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927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AF2359" w:rsidRPr="00D36927" w:rsidRDefault="00AF2359" w:rsidP="00AF235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927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proofErr w:type="spellStart"/>
      <w:r w:rsidRPr="00D36927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D36927">
        <w:rPr>
          <w:rFonts w:ascii="Times New Roman" w:hAnsi="Times New Roman" w:cs="Times New Roman"/>
          <w:b/>
          <w:sz w:val="24"/>
          <w:szCs w:val="24"/>
        </w:rPr>
        <w:t xml:space="preserve"> Республики «О внесении изменений в Кодекс </w:t>
      </w:r>
      <w:proofErr w:type="spellStart"/>
      <w:r w:rsidRPr="00D36927">
        <w:rPr>
          <w:rFonts w:ascii="Times New Roman" w:hAnsi="Times New Roman" w:cs="Times New Roman"/>
          <w:b/>
          <w:sz w:val="24"/>
          <w:szCs w:val="24"/>
        </w:rPr>
        <w:t>Кыр</w:t>
      </w:r>
      <w:r w:rsidR="004050B5">
        <w:rPr>
          <w:rFonts w:ascii="Times New Roman" w:hAnsi="Times New Roman" w:cs="Times New Roman"/>
          <w:b/>
          <w:sz w:val="24"/>
          <w:szCs w:val="24"/>
        </w:rPr>
        <w:t>гызской</w:t>
      </w:r>
      <w:proofErr w:type="spellEnd"/>
      <w:r w:rsidR="004050B5">
        <w:rPr>
          <w:rFonts w:ascii="Times New Roman" w:hAnsi="Times New Roman" w:cs="Times New Roman"/>
          <w:b/>
          <w:sz w:val="24"/>
          <w:szCs w:val="24"/>
        </w:rPr>
        <w:t xml:space="preserve"> Республики о нарушениях</w:t>
      </w:r>
      <w:r w:rsidR="0049485F">
        <w:rPr>
          <w:rFonts w:ascii="Times New Roman" w:hAnsi="Times New Roman" w:cs="Times New Roman"/>
          <w:b/>
          <w:sz w:val="24"/>
          <w:szCs w:val="24"/>
        </w:rPr>
        <w:t>»</w:t>
      </w:r>
    </w:p>
    <w:p w:rsidR="009C4A66" w:rsidRPr="009C4A66" w:rsidRDefault="009C4A66" w:rsidP="00AF235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AF2359" w:rsidRPr="00D36927" w:rsidTr="00477E12">
        <w:tc>
          <w:tcPr>
            <w:tcW w:w="7280" w:type="dxa"/>
          </w:tcPr>
          <w:p w:rsidR="00AF2359" w:rsidRPr="00D36927" w:rsidRDefault="00AF2359" w:rsidP="00477E1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927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80" w:type="dxa"/>
          </w:tcPr>
          <w:p w:rsidR="00AF2359" w:rsidRPr="00D36927" w:rsidRDefault="00AF2359" w:rsidP="00477E1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927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AF2359" w:rsidRPr="00D36927" w:rsidTr="00477E12">
        <w:tc>
          <w:tcPr>
            <w:tcW w:w="14560" w:type="dxa"/>
            <w:gridSpan w:val="2"/>
          </w:tcPr>
          <w:p w:rsidR="00AF2359" w:rsidRPr="00D36927" w:rsidRDefault="00AF2359" w:rsidP="00477E1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69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Кодекс </w:t>
            </w:r>
            <w:proofErr w:type="spellStart"/>
            <w:r w:rsidRPr="00D36927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D369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о нарушениях</w:t>
            </w:r>
          </w:p>
        </w:tc>
      </w:tr>
      <w:tr w:rsidR="006358A3" w:rsidRPr="00C92F68" w:rsidTr="005761E3">
        <w:tc>
          <w:tcPr>
            <w:tcW w:w="7280" w:type="dxa"/>
          </w:tcPr>
          <w:p w:rsidR="006358A3" w:rsidRPr="00C647A6" w:rsidRDefault="006358A3" w:rsidP="005761E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C647A6">
              <w:rPr>
                <w:rFonts w:ascii="Times New Roman" w:hAnsi="Times New Roman" w:cs="Times New Roman"/>
                <w:b/>
                <w:sz w:val="24"/>
                <w:szCs w:val="24"/>
              </w:rPr>
              <w:t>Глава 14. Нарушения против порядка управления в сфере охраны благоустройства</w:t>
            </w:r>
          </w:p>
          <w:p w:rsidR="006358A3" w:rsidRPr="00C647A6" w:rsidRDefault="006358A3" w:rsidP="005761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C647A6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Примечание. </w:t>
            </w:r>
          </w:p>
          <w:p w:rsidR="006358A3" w:rsidRPr="001D40B4" w:rsidRDefault="006358A3" w:rsidP="005761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1. Дела о нарушениях, предусмотренных статьями 66-71 и 77-79 настоящего Кодекса, рассматриваются органами местного самоуправления.</w:t>
            </w:r>
          </w:p>
          <w:p w:rsidR="006358A3" w:rsidRPr="00C163D3" w:rsidRDefault="006358A3" w:rsidP="005761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8A3" w:rsidRPr="00C163D3" w:rsidRDefault="006358A3" w:rsidP="005761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746" w:rsidRPr="00280746" w:rsidRDefault="00280746" w:rsidP="00280746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358A3" w:rsidRPr="00C92F68" w:rsidRDefault="006358A3" w:rsidP="005761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2. Дела о нарушениях, предусмотренных статьями 72-76 настоящего Кодекса, рассматриваются уполномоченным органом по контролю и надзору за экологической и технической безопасностью и органами местного самоуправления.</w:t>
            </w:r>
          </w:p>
          <w:p w:rsidR="006358A3" w:rsidRPr="00C92F68" w:rsidRDefault="006358A3" w:rsidP="005761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3. Дела о нарушениях, предусмотренных статьей 80 настоящего Кодекса, рассматриваются уполномоченным органом в сфере транспорта.</w:t>
            </w:r>
          </w:p>
        </w:tc>
        <w:tc>
          <w:tcPr>
            <w:tcW w:w="7280" w:type="dxa"/>
          </w:tcPr>
          <w:p w:rsidR="006358A3" w:rsidRPr="00C647A6" w:rsidRDefault="006358A3" w:rsidP="005761E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C647A6">
              <w:rPr>
                <w:rFonts w:ascii="Times New Roman" w:hAnsi="Times New Roman" w:cs="Times New Roman"/>
                <w:b/>
                <w:sz w:val="24"/>
                <w:szCs w:val="24"/>
              </w:rPr>
              <w:t>Глава 14. Нарушения против порядка управления в сфере охраны благоустройства</w:t>
            </w:r>
          </w:p>
          <w:p w:rsidR="006358A3" w:rsidRPr="00C647A6" w:rsidRDefault="006358A3" w:rsidP="005761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C647A6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Примечание. </w:t>
            </w:r>
          </w:p>
          <w:p w:rsidR="006358A3" w:rsidRPr="00C92F68" w:rsidRDefault="006358A3" w:rsidP="005761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1. Дела о нарушениях, предусмотренных статьями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-71 и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259C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рассматриваются органами местного самоуправления.</w:t>
            </w:r>
          </w:p>
          <w:p w:rsidR="006358A3" w:rsidRPr="00C92F68" w:rsidRDefault="006358A3" w:rsidP="005761E3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B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E2B3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EE2B36">
              <w:rPr>
                <w:rFonts w:ascii="Times New Roman" w:hAnsi="Times New Roman" w:cs="Times New Roman"/>
                <w:b/>
                <w:sz w:val="24"/>
                <w:szCs w:val="24"/>
              </w:rPr>
              <w:t>. Дела о нарушения</w:t>
            </w:r>
            <w:r w:rsidR="00EE2B36" w:rsidRPr="00EE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х, предусмотренных статьями </w:t>
            </w:r>
            <w:r w:rsidRPr="00EE2B36">
              <w:rPr>
                <w:rFonts w:ascii="Times New Roman" w:hAnsi="Times New Roman" w:cs="Times New Roman"/>
                <w:b/>
                <w:sz w:val="24"/>
                <w:szCs w:val="24"/>
              </w:rPr>
              <w:t>78, 79 настоящего Кодекса, органы местного самоуправления вправе передавать на рассмотрение судов  аксакалов после процессуального оформления нарушений.</w:t>
            </w:r>
          </w:p>
          <w:p w:rsidR="006358A3" w:rsidRPr="00EE2B36" w:rsidRDefault="006358A3" w:rsidP="005761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2. Дела о нарушениях, предусмотренных статьями </w:t>
            </w:r>
            <w:r w:rsidRPr="002259CD">
              <w:rPr>
                <w:rFonts w:ascii="Times New Roman" w:hAnsi="Times New Roman" w:cs="Times New Roman"/>
                <w:sz w:val="24"/>
                <w:szCs w:val="24"/>
              </w:rPr>
              <w:t>72-76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рассматриваются уполномоченным органом по контролю и надзору за экологической и технической безопасностью и органами местного самоуправления.</w:t>
            </w:r>
          </w:p>
          <w:p w:rsidR="00EE2B36" w:rsidRPr="00EE2B36" w:rsidRDefault="00EE2B36" w:rsidP="00EE2B36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B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E2B3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EE2B36">
              <w:rPr>
                <w:rFonts w:ascii="Times New Roman" w:hAnsi="Times New Roman" w:cs="Times New Roman"/>
                <w:b/>
                <w:sz w:val="24"/>
                <w:szCs w:val="24"/>
              </w:rPr>
              <w:t>. Дела о нарушении, предусмотренном статьей 74 настоящего Кодекса, органы местного самоуправления вправе передавать на рассмотрение судов  аксакалов после процессуального оформления нарушений.</w:t>
            </w:r>
          </w:p>
          <w:p w:rsidR="006358A3" w:rsidRPr="00C92F68" w:rsidRDefault="006358A3" w:rsidP="005761E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3. Дела о нарушениях, предусмотренных статьей 80 настоящего Кодекса, рассматриваются уполномоченным органом в сфере транспорта.</w:t>
            </w:r>
          </w:p>
        </w:tc>
      </w:tr>
      <w:tr w:rsidR="00BA7C8A" w:rsidRPr="00C92F68" w:rsidTr="005761E3">
        <w:tc>
          <w:tcPr>
            <w:tcW w:w="7280" w:type="dxa"/>
          </w:tcPr>
          <w:p w:rsidR="00BA7C8A" w:rsidRPr="00CB1594" w:rsidRDefault="00BA7C8A" w:rsidP="00CB159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6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CB1594">
              <w:rPr>
                <w:rFonts w:ascii="Times New Roman" w:hAnsi="Times New Roman" w:cs="Times New Roman"/>
                <w:b/>
                <w:sz w:val="24"/>
                <w:szCs w:val="24"/>
              </w:rPr>
              <w:t>Глава 16. Нарушения против порядка управления в сфере обеспечения безопасности производства и строительства</w:t>
            </w:r>
          </w:p>
          <w:p w:rsidR="00BA7C8A" w:rsidRPr="000A054B" w:rsidRDefault="00BA7C8A" w:rsidP="00CB15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A0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Примечание. 1. Дела о нарушениях, предусмотренных статьей 94 настоящего Кодекса, рассматриваются уполномоченным органом в сфере архитектуры и строительства и уполномоченным органом по контролю и надзору за экологической и технической безопасностью.</w:t>
            </w:r>
          </w:p>
          <w:p w:rsidR="00BA7C8A" w:rsidRPr="000A054B" w:rsidRDefault="00BA7C8A" w:rsidP="00CB15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A054B">
              <w:rPr>
                <w:rFonts w:ascii="Times New Roman" w:hAnsi="Times New Roman" w:cs="Times New Roman"/>
                <w:sz w:val="24"/>
                <w:szCs w:val="24"/>
              </w:rPr>
              <w:t>2. Дела о нарушениях, предусмотренных статьей 95 настоящего Кодекса, рассматриваются уполномоченными органами в сфере архитектуры и строительства, здравоохранения, по контролю и надзору за экологической и технической безопасностью и органами местного самоуправления.</w:t>
            </w:r>
          </w:p>
          <w:p w:rsidR="00BA7C8A" w:rsidRPr="000A054B" w:rsidRDefault="00BA7C8A" w:rsidP="00CB15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A054B">
              <w:rPr>
                <w:rFonts w:ascii="Times New Roman" w:hAnsi="Times New Roman" w:cs="Times New Roman"/>
                <w:sz w:val="24"/>
                <w:szCs w:val="24"/>
              </w:rPr>
              <w:t>3. Дела о нарушениях, предусмотренных статьей 96 настоящего Кодекса, рассматриваются уполномоченным органом в сфере по контролю и надзору за экологической и технической безопасностью и органами местного самоуправления.</w:t>
            </w:r>
          </w:p>
          <w:p w:rsidR="00BA7C8A" w:rsidRPr="00CB1594" w:rsidRDefault="00BA7C8A" w:rsidP="000A054B">
            <w:pPr>
              <w:pStyle w:val="tkTekst"/>
            </w:pPr>
            <w:r w:rsidRPr="000A054B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Закона </w:t>
            </w:r>
            <w:proofErr w:type="gramStart"/>
            <w:r w:rsidRPr="000A054B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0A054B">
              <w:rPr>
                <w:rFonts w:ascii="Times New Roman" w:hAnsi="Times New Roman" w:cs="Times New Roman"/>
                <w:sz w:val="24"/>
                <w:szCs w:val="24"/>
              </w:rPr>
              <w:t xml:space="preserve"> от 15 февраля 2019 года N 25)</w:t>
            </w:r>
          </w:p>
        </w:tc>
        <w:tc>
          <w:tcPr>
            <w:tcW w:w="7280" w:type="dxa"/>
          </w:tcPr>
          <w:p w:rsidR="00BA7C8A" w:rsidRPr="00CB1594" w:rsidRDefault="00BA7C8A" w:rsidP="00C51F9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C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</w:t>
            </w:r>
            <w:r w:rsidRPr="00CB1594">
              <w:rPr>
                <w:rFonts w:ascii="Times New Roman" w:hAnsi="Times New Roman" w:cs="Times New Roman"/>
                <w:b/>
                <w:sz w:val="24"/>
                <w:szCs w:val="24"/>
              </w:rPr>
              <w:t>Глава 16. Нарушения против порядка управления в сфере обеспечения безопасности производства и строительства</w:t>
            </w:r>
          </w:p>
          <w:p w:rsidR="00BA7C8A" w:rsidRPr="000A054B" w:rsidRDefault="00BA7C8A" w:rsidP="00C51F9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A0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Примечание. 1. Дела о нарушениях, предусмотренных статьей 94 настоящего Кодекса, рассматриваются уполномоченным органом в сфере архитектуры и строительства и уполномоченным органом по контролю и надзору за экологической и технической безопасностью.</w:t>
            </w:r>
          </w:p>
          <w:p w:rsidR="00BA7C8A" w:rsidRPr="000A054B" w:rsidRDefault="00BA7C8A" w:rsidP="00C51F9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A054B">
              <w:rPr>
                <w:rFonts w:ascii="Times New Roman" w:hAnsi="Times New Roman" w:cs="Times New Roman"/>
                <w:sz w:val="24"/>
                <w:szCs w:val="24"/>
              </w:rPr>
              <w:t>2. Дела о нарушениях, предусмотренных статьей 95 настоящего Кодекса, рассматриваются уполномоченными органами в сфере архитектуры и строительства, здравоохранения, по контролю и надзору за экологической и технической безопасностью и органами местного самоуправления.</w:t>
            </w:r>
          </w:p>
          <w:p w:rsidR="00BA7C8A" w:rsidRDefault="00BA7C8A" w:rsidP="00C51F9D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A054B">
              <w:rPr>
                <w:rFonts w:ascii="Times New Roman" w:hAnsi="Times New Roman" w:cs="Times New Roman"/>
                <w:sz w:val="24"/>
                <w:szCs w:val="24"/>
              </w:rPr>
              <w:t>3. Дела о нарушениях, предусмотренных статьей 96 настоящего Кодекса, рассматриваются уполномоченным органом в сфере по контролю и надзору за экологической и технической безопасностью и органами местного самоуправления.</w:t>
            </w:r>
          </w:p>
          <w:p w:rsidR="0031062B" w:rsidRPr="0031062B" w:rsidRDefault="0031062B" w:rsidP="0031062B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.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Дела о нарушениях, предусмотренных стать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6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орган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местного самоуправления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вправе передавать на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рассм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отрение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суд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аксакалов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после процессуального оформления нарушений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A7C8A" w:rsidRPr="00CB1594" w:rsidRDefault="00B93F5E" w:rsidP="00C51F9D">
            <w:pPr>
              <w:pStyle w:val="tkTekst"/>
            </w:pPr>
            <w:r w:rsidRPr="000A0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C8A" w:rsidRPr="000A054B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Закона </w:t>
            </w:r>
            <w:proofErr w:type="gramStart"/>
            <w:r w:rsidR="00BA7C8A" w:rsidRPr="000A054B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="00BA7C8A" w:rsidRPr="000A054B">
              <w:rPr>
                <w:rFonts w:ascii="Times New Roman" w:hAnsi="Times New Roman" w:cs="Times New Roman"/>
                <w:sz w:val="24"/>
                <w:szCs w:val="24"/>
              </w:rPr>
              <w:t xml:space="preserve"> от 15 февраля 2019 года N 25)</w:t>
            </w:r>
          </w:p>
        </w:tc>
      </w:tr>
      <w:tr w:rsidR="00BA7C8A" w:rsidRPr="00C92F68" w:rsidTr="005761E3">
        <w:tc>
          <w:tcPr>
            <w:tcW w:w="7280" w:type="dxa"/>
          </w:tcPr>
          <w:p w:rsidR="00BA7C8A" w:rsidRPr="00CB1594" w:rsidRDefault="00BA7C8A" w:rsidP="00CB159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5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Глава 24. Нарушения против порядка управления в сфере охраны атмосферы, земли, недр, вод, других природных ресурсов</w:t>
            </w:r>
          </w:p>
          <w:p w:rsidR="00BA7C8A" w:rsidRPr="00CB1594" w:rsidRDefault="00BA7C8A" w:rsidP="00CB15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B1594">
              <w:rPr>
                <w:rFonts w:ascii="Times New Roman" w:hAnsi="Times New Roman" w:cs="Times New Roman"/>
                <w:sz w:val="24"/>
                <w:szCs w:val="24"/>
              </w:rPr>
              <w:t>Примечание. 1. Дела о нарушениях, предусмотренных статьями 162-167, 169, 172, 174 и 175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  <w:p w:rsidR="00BA7C8A" w:rsidRPr="00CB1594" w:rsidRDefault="00BA7C8A" w:rsidP="00CB15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B1594">
              <w:rPr>
                <w:rFonts w:ascii="Times New Roman" w:hAnsi="Times New Roman" w:cs="Times New Roman"/>
                <w:sz w:val="24"/>
                <w:szCs w:val="24"/>
              </w:rPr>
              <w:t xml:space="preserve">2. Дела о нарушениях, предусмотренных статьями 168, 170 и </w:t>
            </w:r>
            <w:r w:rsidRPr="00CB1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 настоящего Кодекса, рассматриваются уполномоченным органом по контролю и надзору за экологической и технической безопасностью и уполномоченным органом в сфере охраны окружающей среды.</w:t>
            </w:r>
          </w:p>
          <w:p w:rsidR="00BA7C8A" w:rsidRPr="00CB1594" w:rsidRDefault="00BA7C8A" w:rsidP="00CB15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B1594">
              <w:rPr>
                <w:rFonts w:ascii="Times New Roman" w:hAnsi="Times New Roman" w:cs="Times New Roman"/>
                <w:sz w:val="24"/>
                <w:szCs w:val="24"/>
              </w:rPr>
              <w:t>3. Дела о нарушениях, предусмотренных статьей 173, статьями 177-183 настоящего Кодекса, рассматриваются уполномоченным органом по контролю и надзору за экологической и технической безопасностью и органами местного самоуправления.</w:t>
            </w:r>
          </w:p>
          <w:p w:rsidR="00BA7C8A" w:rsidRPr="00CB1594" w:rsidRDefault="00BA7C8A" w:rsidP="00CB15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B1594">
              <w:rPr>
                <w:rFonts w:ascii="Times New Roman" w:hAnsi="Times New Roman" w:cs="Times New Roman"/>
                <w:sz w:val="24"/>
                <w:szCs w:val="24"/>
              </w:rPr>
              <w:t>4. Дела о нарушениях, предусмотренных статьей 176 настоящего Кодекса, рассматриваются уполномоченным органом по контролю и надзору за экологической и технической безопасностью, уполномоченным органом в сфере охраны окружающей среды и органами местного самоуправления.</w:t>
            </w:r>
          </w:p>
          <w:p w:rsidR="00BA7C8A" w:rsidRPr="00CB1594" w:rsidRDefault="00BA7C8A" w:rsidP="00CB1594">
            <w:pPr>
              <w:pStyle w:val="tkTekst"/>
            </w:pPr>
            <w:r w:rsidRPr="00CB1594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Закона </w:t>
            </w:r>
            <w:proofErr w:type="gramStart"/>
            <w:r w:rsidRPr="00CB1594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CB1594">
              <w:rPr>
                <w:rFonts w:ascii="Times New Roman" w:hAnsi="Times New Roman" w:cs="Times New Roman"/>
                <w:sz w:val="24"/>
                <w:szCs w:val="24"/>
              </w:rPr>
              <w:t xml:space="preserve"> от 15 февраля 2019 года N 25)</w:t>
            </w:r>
          </w:p>
        </w:tc>
        <w:tc>
          <w:tcPr>
            <w:tcW w:w="7280" w:type="dxa"/>
          </w:tcPr>
          <w:p w:rsidR="00BA7C8A" w:rsidRPr="00CB1594" w:rsidRDefault="00BA7C8A" w:rsidP="00C51F9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5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Глава 24. Нарушения против порядка управления в сфере охраны атмосферы, земли, недр, вод, других природных ресурсов</w:t>
            </w:r>
          </w:p>
          <w:p w:rsidR="00BA7C8A" w:rsidRPr="00CB1594" w:rsidRDefault="00BA7C8A" w:rsidP="00C51F9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B1594">
              <w:rPr>
                <w:rFonts w:ascii="Times New Roman" w:hAnsi="Times New Roman" w:cs="Times New Roman"/>
                <w:sz w:val="24"/>
                <w:szCs w:val="24"/>
              </w:rPr>
              <w:t>Примечание. 1. Дела о нарушениях, предусмотренных статьями 162-167, 169, 172, 174 и 175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  <w:p w:rsidR="00BA7C8A" w:rsidRPr="00CB1594" w:rsidRDefault="00BA7C8A" w:rsidP="00C51F9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B1594">
              <w:rPr>
                <w:rFonts w:ascii="Times New Roman" w:hAnsi="Times New Roman" w:cs="Times New Roman"/>
                <w:sz w:val="24"/>
                <w:szCs w:val="24"/>
              </w:rPr>
              <w:t xml:space="preserve">2. Дела о нарушениях, предусмотренных статьями 168, 170 и </w:t>
            </w:r>
            <w:r w:rsidRPr="00CB1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 настоящего Кодекса, рассматриваются уполномоченным органом по контролю и надзору за экологической и технической безопасностью и уполномоченным органом в сфере охраны окружающей среды.</w:t>
            </w:r>
          </w:p>
          <w:p w:rsidR="00BA7C8A" w:rsidRDefault="00BA7C8A" w:rsidP="00C51F9D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B1594">
              <w:rPr>
                <w:rFonts w:ascii="Times New Roman" w:hAnsi="Times New Roman" w:cs="Times New Roman"/>
                <w:sz w:val="24"/>
                <w:szCs w:val="24"/>
              </w:rPr>
              <w:t>3. Дела о нарушениях, предусмотренных статьей 173, статьями 177-183 настоящего Кодекса, рассматриваются уполномоченным органом по контролю и надзору за экологической и технической безопасностью и органами местного самоуправления.</w:t>
            </w:r>
          </w:p>
          <w:p w:rsidR="00280746" w:rsidRPr="0031062B" w:rsidRDefault="00280746" w:rsidP="00280746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.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Дела о нарушениях, предусмотренных стать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ями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180, 182, 183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орган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местного самоуправления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вправе передавать на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рассм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отрение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суд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аксакалов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после процессуального оформления нарушений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A7C8A" w:rsidRPr="00CB1594" w:rsidRDefault="00BA7C8A" w:rsidP="00C51F9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B1594">
              <w:rPr>
                <w:rFonts w:ascii="Times New Roman" w:hAnsi="Times New Roman" w:cs="Times New Roman"/>
                <w:sz w:val="24"/>
                <w:szCs w:val="24"/>
              </w:rPr>
              <w:t>4. Дела о нарушениях, предусмотренных статьей 176 настоящего Кодекса, рассматриваются уполномоченным органом по контролю и надзору за экологической и технической безопасностью, уполномоченным органом в сфере охраны окружающей среды и органами местного самоуправления.</w:t>
            </w:r>
          </w:p>
          <w:p w:rsidR="00BA7C8A" w:rsidRPr="00CB1594" w:rsidRDefault="00BA7C8A" w:rsidP="00C51F9D">
            <w:pPr>
              <w:pStyle w:val="tkTekst"/>
            </w:pPr>
            <w:r w:rsidRPr="00CB1594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Закона </w:t>
            </w:r>
            <w:proofErr w:type="gramStart"/>
            <w:r w:rsidRPr="00CB1594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CB1594">
              <w:rPr>
                <w:rFonts w:ascii="Times New Roman" w:hAnsi="Times New Roman" w:cs="Times New Roman"/>
                <w:sz w:val="24"/>
                <w:szCs w:val="24"/>
              </w:rPr>
              <w:t xml:space="preserve"> от 15 февраля 2019 года N 25)</w:t>
            </w:r>
          </w:p>
        </w:tc>
      </w:tr>
      <w:tr w:rsidR="00745113" w:rsidRPr="00C92F68" w:rsidTr="005761E3">
        <w:tc>
          <w:tcPr>
            <w:tcW w:w="7280" w:type="dxa"/>
          </w:tcPr>
          <w:p w:rsidR="00745113" w:rsidRPr="00745113" w:rsidRDefault="00745113" w:rsidP="0074511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</w:t>
            </w:r>
            <w:r w:rsidRPr="00745113">
              <w:rPr>
                <w:rFonts w:ascii="Times New Roman" w:hAnsi="Times New Roman" w:cs="Times New Roman"/>
                <w:b/>
                <w:sz w:val="24"/>
                <w:szCs w:val="24"/>
              </w:rPr>
              <w:t>Глава 41. Нарушения против порядка осуществления правосудия</w:t>
            </w:r>
          </w:p>
          <w:p w:rsidR="00745113" w:rsidRPr="00745113" w:rsidRDefault="00745113" w:rsidP="0074511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5113">
              <w:rPr>
                <w:rFonts w:ascii="Times New Roman" w:hAnsi="Times New Roman" w:cs="Times New Roman"/>
                <w:sz w:val="24"/>
                <w:szCs w:val="24"/>
              </w:rPr>
              <w:t>Примечание. 1. Дела о нарушениях, предусмотренных статьей 296 настоящего Кодекса, рассматриваются уполномоченным органом, осуществляющим функции по обеспечению безопасности в судах.</w:t>
            </w:r>
          </w:p>
          <w:p w:rsidR="00745113" w:rsidRPr="00745113" w:rsidRDefault="00745113" w:rsidP="00745113">
            <w:pPr>
              <w:pStyle w:val="tkTekst"/>
            </w:pPr>
            <w:r w:rsidRPr="00745113">
              <w:rPr>
                <w:rFonts w:ascii="Times New Roman" w:hAnsi="Times New Roman" w:cs="Times New Roman"/>
                <w:sz w:val="24"/>
                <w:szCs w:val="24"/>
              </w:rPr>
              <w:t xml:space="preserve">2. Дела о нарушениях, предусмотренных статьями 297 и 298 настоящего Кодекса, рассматриваются уполномоченным органом, осуществляющим функции по принудительному исполнению </w:t>
            </w:r>
            <w:r w:rsidRPr="00745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судебных актов, актов других органов и должностных лиц.</w:t>
            </w:r>
          </w:p>
        </w:tc>
        <w:tc>
          <w:tcPr>
            <w:tcW w:w="7280" w:type="dxa"/>
          </w:tcPr>
          <w:p w:rsidR="00745113" w:rsidRPr="00745113" w:rsidRDefault="00745113" w:rsidP="0074511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</w:t>
            </w:r>
            <w:r w:rsidRPr="00745113">
              <w:rPr>
                <w:rFonts w:ascii="Times New Roman" w:hAnsi="Times New Roman" w:cs="Times New Roman"/>
                <w:b/>
                <w:sz w:val="24"/>
                <w:szCs w:val="24"/>
              </w:rPr>
              <w:t>Глава 41. Нарушения против порядка осуществления правосудия</w:t>
            </w:r>
          </w:p>
          <w:p w:rsidR="00745113" w:rsidRPr="00745113" w:rsidRDefault="00745113" w:rsidP="00AB5BE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5113">
              <w:rPr>
                <w:rFonts w:ascii="Times New Roman" w:hAnsi="Times New Roman" w:cs="Times New Roman"/>
                <w:sz w:val="24"/>
                <w:szCs w:val="24"/>
              </w:rPr>
              <w:t>Примечание. 1. Дела о нарушениях, предусмотренных статьей 296 настоящего Кодекса, рассматриваются уполномоченным органом, осуществляющим функции по обеспечению безопасности в судах.</w:t>
            </w:r>
          </w:p>
          <w:p w:rsidR="00745113" w:rsidRDefault="00745113" w:rsidP="00AB5BE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5113">
              <w:rPr>
                <w:rFonts w:ascii="Times New Roman" w:hAnsi="Times New Roman" w:cs="Times New Roman"/>
                <w:sz w:val="24"/>
                <w:szCs w:val="24"/>
              </w:rPr>
              <w:t xml:space="preserve">2. Дела о нарушениях, предусмотренных статьями 297 и 298 настоящего Кодекса, рассматриваются уполномоченным органом, осуществляющим функции по принудительному исполнению </w:t>
            </w:r>
            <w:r w:rsidRPr="00745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судебных актов, актов других органов и должностных лиц.</w:t>
            </w:r>
          </w:p>
          <w:p w:rsidR="003461E2" w:rsidRPr="003461E2" w:rsidRDefault="003461E2" w:rsidP="003461E2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1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3461E2">
              <w:rPr>
                <w:rFonts w:ascii="Times New Roman" w:hAnsi="Times New Roman" w:cs="Times New Roman"/>
                <w:sz w:val="24"/>
                <w:szCs w:val="24"/>
              </w:rPr>
              <w:t>. Дела о нарушениях, предусмотренных статьей 296</w:t>
            </w:r>
            <w:r w:rsidRPr="003461E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1</w:t>
            </w:r>
            <w:r w:rsidRPr="003461E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рассматриваются уполномоченным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ганом в сфере внутренних дел.</w:t>
            </w:r>
          </w:p>
        </w:tc>
      </w:tr>
      <w:tr w:rsidR="00267B2C" w:rsidRPr="00C92F68" w:rsidTr="005761E3">
        <w:tc>
          <w:tcPr>
            <w:tcW w:w="7280" w:type="dxa"/>
          </w:tcPr>
          <w:p w:rsidR="00267B2C" w:rsidRDefault="00267B2C" w:rsidP="0074511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0" w:type="dxa"/>
          </w:tcPr>
          <w:p w:rsidR="00267B2C" w:rsidRPr="00267B2C" w:rsidRDefault="00267B2C" w:rsidP="00267B2C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267B2C">
              <w:rPr>
                <w:rFonts w:ascii="Times New Roman" w:hAnsi="Times New Roman" w:cs="Times New Roman"/>
                <w:sz w:val="24"/>
                <w:szCs w:val="24"/>
              </w:rPr>
              <w:t>Статья 296</w:t>
            </w:r>
            <w:r w:rsidRPr="00267B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267B2C">
              <w:rPr>
                <w:rFonts w:ascii="Times New Roman" w:hAnsi="Times New Roman" w:cs="Times New Roman"/>
                <w:sz w:val="24"/>
                <w:szCs w:val="24"/>
              </w:rPr>
              <w:t>. Проявление неуважения к суду аксакалов</w:t>
            </w:r>
          </w:p>
          <w:p w:rsidR="00267B2C" w:rsidRDefault="00267B2C" w:rsidP="00267B2C">
            <w:pPr>
              <w:pStyle w:val="tkZagolovok5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7B2C">
              <w:rPr>
                <w:rFonts w:ascii="Times New Roman" w:hAnsi="Times New Roman" w:cs="Times New Roman"/>
                <w:sz w:val="24"/>
                <w:szCs w:val="24"/>
              </w:rPr>
              <w:t>Нарушение участником процесса или иным лицом установленного порядка во время судебного заседания суда аксакалов, свидетельствующее о пренебрежении к суду аксакалов, проявление неуважения к суду аксакалов путем нанесения оскорбления  членам суда аксакалов, -</w:t>
            </w:r>
            <w:r w:rsidRPr="00267B2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67B2C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2 категории.</w:t>
            </w:r>
          </w:p>
        </w:tc>
      </w:tr>
      <w:tr w:rsidR="00745113" w:rsidRPr="00A0305E" w:rsidTr="005761E3">
        <w:tc>
          <w:tcPr>
            <w:tcW w:w="7280" w:type="dxa"/>
          </w:tcPr>
          <w:p w:rsidR="00745113" w:rsidRPr="00C92F68" w:rsidRDefault="00745113" w:rsidP="0015681A">
            <w:pPr>
              <w:pStyle w:val="tkZagolovok3"/>
              <w:rPr>
                <w:rFonts w:ascii="Times New Roman" w:hAnsi="Times New Roman" w:cs="Times New Roman"/>
              </w:rPr>
            </w:pPr>
            <w:r w:rsidRPr="00C92F68">
              <w:rPr>
                <w:rFonts w:ascii="Times New Roman" w:hAnsi="Times New Roman" w:cs="Times New Roman"/>
              </w:rPr>
              <w:t>Глава 44. Участники производства о нарушении и их права</w:t>
            </w:r>
          </w:p>
          <w:p w:rsidR="00745113" w:rsidRPr="00C92F68" w:rsidRDefault="00745113" w:rsidP="0015681A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Статья 313. Участники производства о нарушении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1. Участниками производства по делу о нарушении являются: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1) лицо, привлекаемое за совершение нарушения;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2) уполномоченный орган;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3) потерпевший - лицо, которому нарушением причинен вред. Потерпевшим не может быть лицо, которому моральный вред причинен нарушением как представителю юридического лица или определенной части общества;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4) свидетель;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5) эксперт;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6) специалист;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7) переводчик.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2. Лицо, привлекаемое к ответственности за совершение нарушения, может принимать участие в рассмотрении дела о нарушении лично и/или через представителя.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3. Уполномоченными органами являются: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1) уполномоченные подразделения министерств, ведомств и других государственных органов в соответствии с их компетенцией;</w:t>
            </w:r>
          </w:p>
          <w:p w:rsidR="00745113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2) комиссии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</w:t>
            </w:r>
            <w:r w:rsidR="001979FB">
              <w:rPr>
                <w:rFonts w:ascii="Times New Roman" w:hAnsi="Times New Roman" w:cs="Times New Roman"/>
                <w:sz w:val="24"/>
                <w:szCs w:val="24"/>
              </w:rPr>
              <w:t>самоуправления.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органы и органы местного самоуправления своими решениями определяют перечень должностных лиц, наделенных полномочиями составлять протоколы о нарушениях, </w:t>
            </w:r>
            <w:proofErr w:type="gramStart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накладывать взыскания</w:t>
            </w:r>
            <w:proofErr w:type="gramEnd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 в случаях, предусмотренных настоящим Кодексом, и создают комиссии, наделенные полномочиями рассматривать дела о нарушениях.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комиссии, ее количественный и персональный состав утверждаются решением уполномоченного государственного органа, для органов местного самоуправления - решением местного </w:t>
            </w:r>
            <w:proofErr w:type="spellStart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5113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4. Уполномоченный орган может делегировать право составления протокола о нарушении без права наложения взыскания по факту отдельных нарушений представителям общественных организаций (егерям, общественным </w:t>
            </w:r>
            <w:proofErr w:type="spellStart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рыбинспекторам</w:t>
            </w:r>
            <w:proofErr w:type="spellEnd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 и т.п.), 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Закона </w:t>
            </w:r>
            <w:proofErr w:type="gramStart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 от 15 февраля 2019 года </w:t>
            </w:r>
            <w:r w:rsidRPr="00C92F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25)</w:t>
            </w:r>
          </w:p>
        </w:tc>
        <w:tc>
          <w:tcPr>
            <w:tcW w:w="7280" w:type="dxa"/>
          </w:tcPr>
          <w:p w:rsidR="00745113" w:rsidRPr="00C92F68" w:rsidRDefault="00745113" w:rsidP="0015681A">
            <w:pPr>
              <w:pStyle w:val="tkZagolovok3"/>
              <w:rPr>
                <w:rFonts w:ascii="Times New Roman" w:hAnsi="Times New Roman" w:cs="Times New Roman"/>
              </w:rPr>
            </w:pPr>
            <w:r w:rsidRPr="00C92F68">
              <w:rPr>
                <w:rFonts w:ascii="Times New Roman" w:hAnsi="Times New Roman" w:cs="Times New Roman"/>
              </w:rPr>
              <w:lastRenderedPageBreak/>
              <w:t>Глава 44. Участники производства о нарушении и их права</w:t>
            </w:r>
          </w:p>
          <w:p w:rsidR="00745113" w:rsidRPr="00C92F68" w:rsidRDefault="00745113" w:rsidP="0015681A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Статья 313. Участники производства о нарушении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1. Участниками производства по делу о нарушении являются: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1) лицо, привлекаемое за совершение нарушения;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2) уполномоченный орган;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3) потерпевший - лицо, которому нарушением причинен вред. Потерпевшим не может быть лицо, которому моральный вред причинен нарушением как представителю юридического лица или определенной части общества;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4) свидетель;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5) эксперт;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6) специалист;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7) переводчик.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2. Лицо, привлекаемое к ответственности за совершение нарушения, может принимать участие в рассмотрении дела о нарушении лично и/или через представителя.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3. Уполномоченными органами являются: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1) уполномоченные подразделения министерств, ведомств и других государственных органов в соответствии с их компетенцией;</w:t>
            </w:r>
          </w:p>
          <w:p w:rsidR="00745113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E5106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органы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самоуправления.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органы и органы местного самоуправления своими решениями определяют перечень должностных лиц, наделенных полномочиями составлять протоколы о нарушениях, </w:t>
            </w:r>
            <w:proofErr w:type="gramStart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накладывать взыскания</w:t>
            </w:r>
            <w:proofErr w:type="gramEnd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 в случаях, предусмотренных настоящим Кодексом, и создают комиссии, наделенные полномочиями рассматривать дела о нарушениях.</w:t>
            </w:r>
          </w:p>
          <w:p w:rsidR="00745113" w:rsidRPr="00C92F68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комиссии, ее количественный и персональный состав утверждаются решением уполномоченного государственного органа, для органов местного самоуправления - решением местного </w:t>
            </w:r>
            <w:proofErr w:type="spellStart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5113" w:rsidRDefault="00745113" w:rsidP="0015681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4. Уполномоченный орган может делегировать право составления протокола о нарушении без права наложения взыскания по факту отдельных нарушений представителям общественных организаций (егерям, общественным </w:t>
            </w:r>
            <w:proofErr w:type="spellStart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рыбинспекторам</w:t>
            </w:r>
            <w:proofErr w:type="spellEnd"/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 и т.п.), </w:t>
            </w:r>
          </w:p>
          <w:p w:rsidR="00745113" w:rsidRPr="00A0305E" w:rsidRDefault="00745113" w:rsidP="001D2050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1D205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</w:t>
            </w:r>
            <w:proofErr w:type="spellStart"/>
            <w:r w:rsidRPr="00A0305E">
              <w:rPr>
                <w:rFonts w:ascii="Times New Roman" w:hAnsi="Times New Roman" w:cs="Times New Roman"/>
                <w:b/>
                <w:sz w:val="24"/>
                <w:szCs w:val="24"/>
              </w:rPr>
              <w:t>рганы</w:t>
            </w:r>
            <w:proofErr w:type="spellEnd"/>
            <w:r w:rsidRPr="00A03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местного самоуправления могут делегировать право рассм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отрения </w:t>
            </w:r>
            <w:r w:rsidRPr="00A03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 по статьям 66, 67, 68, 69, 70, 71, 74, 75, </w:t>
            </w:r>
            <w:r w:rsidRPr="00A030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78, 96, 180, 182, 183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 судам аксакалов.</w:t>
            </w:r>
          </w:p>
        </w:tc>
      </w:tr>
    </w:tbl>
    <w:p w:rsidR="00AF2359" w:rsidRDefault="00AF2359" w:rsidP="00394F12">
      <w:pPr>
        <w:pStyle w:val="a3"/>
        <w:rPr>
          <w:lang w:val="ky-KG"/>
        </w:rPr>
      </w:pPr>
    </w:p>
    <w:p w:rsidR="00280746" w:rsidRDefault="00280746">
      <w:pPr>
        <w:rPr>
          <w:rFonts w:ascii="Times New Roman" w:hAnsi="Times New Roman" w:cs="Times New Roman"/>
          <w:lang w:val="ky-KG"/>
        </w:rPr>
      </w:pPr>
    </w:p>
    <w:p w:rsidR="00CF4520" w:rsidRPr="00A935E2" w:rsidRDefault="00CF4520" w:rsidP="00CF45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5E2">
        <w:rPr>
          <w:rFonts w:ascii="Times New Roman" w:hAnsi="Times New Roman" w:cs="Times New Roman"/>
          <w:b/>
          <w:sz w:val="24"/>
          <w:szCs w:val="24"/>
        </w:rPr>
        <w:t xml:space="preserve">Директор </w:t>
      </w:r>
    </w:p>
    <w:p w:rsidR="00CF4520" w:rsidRPr="00A935E2" w:rsidRDefault="00CF4520" w:rsidP="00CF45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5E2">
        <w:rPr>
          <w:rFonts w:ascii="Times New Roman" w:hAnsi="Times New Roman" w:cs="Times New Roman"/>
          <w:b/>
          <w:sz w:val="24"/>
          <w:szCs w:val="24"/>
        </w:rPr>
        <w:t>Государственного агентства по делам местного</w:t>
      </w:r>
    </w:p>
    <w:p w:rsidR="00CF4520" w:rsidRPr="00A935E2" w:rsidRDefault="00CF4520" w:rsidP="00CF45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5E2">
        <w:rPr>
          <w:rFonts w:ascii="Times New Roman" w:hAnsi="Times New Roman" w:cs="Times New Roman"/>
          <w:b/>
          <w:sz w:val="24"/>
          <w:szCs w:val="24"/>
        </w:rPr>
        <w:t xml:space="preserve">самоуправления и межэтнических отношений </w:t>
      </w:r>
    </w:p>
    <w:p w:rsidR="00CF4520" w:rsidRDefault="00CF4520" w:rsidP="00CF452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935E2">
        <w:rPr>
          <w:rFonts w:ascii="Times New Roman" w:hAnsi="Times New Roman" w:cs="Times New Roman"/>
          <w:b/>
          <w:sz w:val="24"/>
          <w:szCs w:val="24"/>
        </w:rPr>
        <w:t xml:space="preserve">при Правительстве </w:t>
      </w:r>
      <w:proofErr w:type="spellStart"/>
      <w:r w:rsidRPr="00A935E2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A935E2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  <w:r w:rsidRPr="00A935E2">
        <w:rPr>
          <w:rFonts w:ascii="Times New Roman" w:hAnsi="Times New Roman" w:cs="Times New Roman"/>
          <w:b/>
          <w:sz w:val="24"/>
          <w:szCs w:val="24"/>
        </w:rPr>
        <w:tab/>
      </w:r>
      <w:r w:rsidRPr="00A935E2">
        <w:rPr>
          <w:rFonts w:ascii="Times New Roman" w:hAnsi="Times New Roman" w:cs="Times New Roman"/>
          <w:b/>
          <w:sz w:val="24"/>
          <w:szCs w:val="24"/>
        </w:rPr>
        <w:tab/>
      </w:r>
      <w:r w:rsidRPr="00A935E2">
        <w:rPr>
          <w:rFonts w:ascii="Times New Roman" w:hAnsi="Times New Roman" w:cs="Times New Roman"/>
          <w:b/>
          <w:sz w:val="24"/>
          <w:szCs w:val="24"/>
        </w:rPr>
        <w:tab/>
      </w:r>
      <w:r w:rsidRPr="00A935E2">
        <w:rPr>
          <w:rFonts w:ascii="Times New Roman" w:hAnsi="Times New Roman" w:cs="Times New Roman"/>
          <w:b/>
          <w:sz w:val="24"/>
          <w:szCs w:val="24"/>
        </w:rPr>
        <w:tab/>
      </w:r>
      <w:r w:rsidRPr="00A935E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03007">
        <w:rPr>
          <w:rFonts w:ascii="Times New Roman" w:hAnsi="Times New Roman" w:cs="Times New Roman"/>
          <w:b/>
          <w:sz w:val="24"/>
          <w:szCs w:val="24"/>
        </w:rPr>
        <w:t>Б.</w:t>
      </w:r>
      <w:r w:rsidRPr="00A935E2">
        <w:rPr>
          <w:rFonts w:ascii="Times New Roman" w:hAnsi="Times New Roman" w:cs="Times New Roman"/>
          <w:b/>
          <w:sz w:val="24"/>
          <w:szCs w:val="24"/>
        </w:rPr>
        <w:t xml:space="preserve">У. </w:t>
      </w:r>
      <w:proofErr w:type="spellStart"/>
      <w:r w:rsidRPr="00A935E2">
        <w:rPr>
          <w:rFonts w:ascii="Times New Roman" w:hAnsi="Times New Roman" w:cs="Times New Roman"/>
          <w:b/>
          <w:sz w:val="24"/>
          <w:szCs w:val="24"/>
        </w:rPr>
        <w:t>Салиев</w:t>
      </w:r>
      <w:proofErr w:type="spellEnd"/>
    </w:p>
    <w:p w:rsidR="00085257" w:rsidRPr="00085257" w:rsidRDefault="00085257" w:rsidP="00CF4520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y-KG"/>
        </w:rPr>
      </w:pPr>
      <w:r w:rsidRPr="00085257">
        <w:rPr>
          <w:rFonts w:ascii="Times New Roman" w:hAnsi="Times New Roman" w:cs="Times New Roman"/>
          <w:i/>
          <w:sz w:val="24"/>
          <w:szCs w:val="24"/>
          <w:lang w:val="ky-KG"/>
        </w:rPr>
        <w:tab/>
      </w:r>
      <w:r w:rsidRPr="00085257">
        <w:rPr>
          <w:rFonts w:ascii="Times New Roman" w:hAnsi="Times New Roman" w:cs="Times New Roman"/>
          <w:i/>
          <w:sz w:val="24"/>
          <w:szCs w:val="24"/>
          <w:lang w:val="ky-KG"/>
        </w:rPr>
        <w:tab/>
      </w:r>
      <w:r w:rsidRPr="00085257">
        <w:rPr>
          <w:rFonts w:ascii="Times New Roman" w:hAnsi="Times New Roman" w:cs="Times New Roman"/>
          <w:i/>
          <w:sz w:val="24"/>
          <w:szCs w:val="24"/>
          <w:lang w:val="ky-KG"/>
        </w:rPr>
        <w:tab/>
      </w:r>
      <w:r w:rsidRPr="00085257">
        <w:rPr>
          <w:rFonts w:ascii="Times New Roman" w:hAnsi="Times New Roman" w:cs="Times New Roman"/>
          <w:i/>
          <w:sz w:val="24"/>
          <w:szCs w:val="24"/>
          <w:lang w:val="ky-KG"/>
        </w:rPr>
        <w:tab/>
      </w:r>
      <w:r w:rsidRPr="00085257">
        <w:rPr>
          <w:rFonts w:ascii="Times New Roman" w:hAnsi="Times New Roman" w:cs="Times New Roman"/>
          <w:i/>
          <w:sz w:val="24"/>
          <w:szCs w:val="24"/>
          <w:lang w:val="ky-KG"/>
        </w:rPr>
        <w:tab/>
        <w:t xml:space="preserve">    (в отсутствие директора, Статс-секретарь Н.К. Алишеров)</w:t>
      </w:r>
    </w:p>
    <w:p w:rsidR="00085257" w:rsidRPr="00085257" w:rsidRDefault="00085257" w:rsidP="00CF452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F4520" w:rsidRPr="00CF4520" w:rsidRDefault="00CF4520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F4520" w:rsidRPr="00CF4520" w:rsidSect="006358A3">
      <w:footerReference w:type="default" r:id="rId8"/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EA9" w:rsidRDefault="009F4EA9" w:rsidP="00BC596F">
      <w:pPr>
        <w:spacing w:after="0" w:line="240" w:lineRule="auto"/>
      </w:pPr>
      <w:r>
        <w:separator/>
      </w:r>
    </w:p>
  </w:endnote>
  <w:endnote w:type="continuationSeparator" w:id="0">
    <w:p w:rsidR="009F4EA9" w:rsidRDefault="009F4EA9" w:rsidP="00BC5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9229489"/>
      <w:docPartObj>
        <w:docPartGallery w:val="Page Numbers (Bottom of Page)"/>
        <w:docPartUnique/>
      </w:docPartObj>
    </w:sdtPr>
    <w:sdtEndPr/>
    <w:sdtContent>
      <w:p w:rsidR="00FA15D2" w:rsidRDefault="00FA15D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257">
          <w:rPr>
            <w:noProof/>
          </w:rPr>
          <w:t>6</w:t>
        </w:r>
        <w:r>
          <w:fldChar w:fldCharType="end"/>
        </w:r>
      </w:p>
    </w:sdtContent>
  </w:sdt>
  <w:p w:rsidR="00FA15D2" w:rsidRDefault="00FA15D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EA9" w:rsidRDefault="009F4EA9" w:rsidP="00BC596F">
      <w:pPr>
        <w:spacing w:after="0" w:line="240" w:lineRule="auto"/>
      </w:pPr>
      <w:r>
        <w:separator/>
      </w:r>
    </w:p>
  </w:footnote>
  <w:footnote w:type="continuationSeparator" w:id="0">
    <w:p w:rsidR="009F4EA9" w:rsidRDefault="009F4EA9" w:rsidP="00BC59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EC3"/>
    <w:rsid w:val="00022F89"/>
    <w:rsid w:val="000406F9"/>
    <w:rsid w:val="00060B4A"/>
    <w:rsid w:val="00061ED0"/>
    <w:rsid w:val="00066525"/>
    <w:rsid w:val="00067131"/>
    <w:rsid w:val="00083514"/>
    <w:rsid w:val="00085257"/>
    <w:rsid w:val="000856AE"/>
    <w:rsid w:val="00087F5C"/>
    <w:rsid w:val="000A054B"/>
    <w:rsid w:val="000A34B7"/>
    <w:rsid w:val="000B690D"/>
    <w:rsid w:val="001118B5"/>
    <w:rsid w:val="001118DB"/>
    <w:rsid w:val="00123FAB"/>
    <w:rsid w:val="00145A7B"/>
    <w:rsid w:val="001619E4"/>
    <w:rsid w:val="00175125"/>
    <w:rsid w:val="00191288"/>
    <w:rsid w:val="001979FB"/>
    <w:rsid w:val="001C0D94"/>
    <w:rsid w:val="001D2050"/>
    <w:rsid w:val="001D40B4"/>
    <w:rsid w:val="001E37B9"/>
    <w:rsid w:val="001E52CE"/>
    <w:rsid w:val="001E6E4E"/>
    <w:rsid w:val="002062C8"/>
    <w:rsid w:val="002108B7"/>
    <w:rsid w:val="0021221A"/>
    <w:rsid w:val="002259CD"/>
    <w:rsid w:val="002538E7"/>
    <w:rsid w:val="0025442A"/>
    <w:rsid w:val="00267B2C"/>
    <w:rsid w:val="00275415"/>
    <w:rsid w:val="00280746"/>
    <w:rsid w:val="00281D17"/>
    <w:rsid w:val="002820E1"/>
    <w:rsid w:val="00286616"/>
    <w:rsid w:val="002B0E60"/>
    <w:rsid w:val="002B7BB1"/>
    <w:rsid w:val="002C768C"/>
    <w:rsid w:val="002E6384"/>
    <w:rsid w:val="002F14DB"/>
    <w:rsid w:val="002F3B4A"/>
    <w:rsid w:val="0031062B"/>
    <w:rsid w:val="0032112E"/>
    <w:rsid w:val="00332228"/>
    <w:rsid w:val="00332A7B"/>
    <w:rsid w:val="003418BC"/>
    <w:rsid w:val="003420E5"/>
    <w:rsid w:val="00342EC1"/>
    <w:rsid w:val="00345FDF"/>
    <w:rsid w:val="003461E2"/>
    <w:rsid w:val="0035395B"/>
    <w:rsid w:val="0037237E"/>
    <w:rsid w:val="00374117"/>
    <w:rsid w:val="00394F12"/>
    <w:rsid w:val="003A17E1"/>
    <w:rsid w:val="003A1F6A"/>
    <w:rsid w:val="003B2098"/>
    <w:rsid w:val="003B2FF2"/>
    <w:rsid w:val="003C45F7"/>
    <w:rsid w:val="003D7366"/>
    <w:rsid w:val="003D7B81"/>
    <w:rsid w:val="003E4241"/>
    <w:rsid w:val="003E4663"/>
    <w:rsid w:val="003E6AA0"/>
    <w:rsid w:val="004050B5"/>
    <w:rsid w:val="00406E5B"/>
    <w:rsid w:val="0040742E"/>
    <w:rsid w:val="0041031C"/>
    <w:rsid w:val="00417116"/>
    <w:rsid w:val="00427C6F"/>
    <w:rsid w:val="00435245"/>
    <w:rsid w:val="004439A5"/>
    <w:rsid w:val="0047022E"/>
    <w:rsid w:val="00477E12"/>
    <w:rsid w:val="0049485F"/>
    <w:rsid w:val="004B7254"/>
    <w:rsid w:val="004D4137"/>
    <w:rsid w:val="004D622A"/>
    <w:rsid w:val="005135F1"/>
    <w:rsid w:val="00525442"/>
    <w:rsid w:val="00525770"/>
    <w:rsid w:val="005916D4"/>
    <w:rsid w:val="005A4C09"/>
    <w:rsid w:val="005C6DD5"/>
    <w:rsid w:val="005D448F"/>
    <w:rsid w:val="005E499B"/>
    <w:rsid w:val="00603007"/>
    <w:rsid w:val="006111D9"/>
    <w:rsid w:val="00611664"/>
    <w:rsid w:val="00622A26"/>
    <w:rsid w:val="00624716"/>
    <w:rsid w:val="006325AF"/>
    <w:rsid w:val="006358A3"/>
    <w:rsid w:val="006538FC"/>
    <w:rsid w:val="00653CE9"/>
    <w:rsid w:val="00676FBF"/>
    <w:rsid w:val="00682E17"/>
    <w:rsid w:val="006A6FB4"/>
    <w:rsid w:val="006C73C5"/>
    <w:rsid w:val="006D4658"/>
    <w:rsid w:val="007028A9"/>
    <w:rsid w:val="00715702"/>
    <w:rsid w:val="00740EC8"/>
    <w:rsid w:val="0074109B"/>
    <w:rsid w:val="00745113"/>
    <w:rsid w:val="0074666C"/>
    <w:rsid w:val="0076032E"/>
    <w:rsid w:val="00765D1C"/>
    <w:rsid w:val="00770ADD"/>
    <w:rsid w:val="0077433E"/>
    <w:rsid w:val="00782912"/>
    <w:rsid w:val="00791340"/>
    <w:rsid w:val="00794476"/>
    <w:rsid w:val="007C1B1D"/>
    <w:rsid w:val="007D6406"/>
    <w:rsid w:val="00827947"/>
    <w:rsid w:val="00833E7A"/>
    <w:rsid w:val="00867C35"/>
    <w:rsid w:val="00875504"/>
    <w:rsid w:val="00895611"/>
    <w:rsid w:val="008B2008"/>
    <w:rsid w:val="008B468D"/>
    <w:rsid w:val="008D2FCF"/>
    <w:rsid w:val="008E0A43"/>
    <w:rsid w:val="008E380A"/>
    <w:rsid w:val="008E5768"/>
    <w:rsid w:val="008E79E4"/>
    <w:rsid w:val="008F1B87"/>
    <w:rsid w:val="008F6D60"/>
    <w:rsid w:val="009570E7"/>
    <w:rsid w:val="00961312"/>
    <w:rsid w:val="00986AD9"/>
    <w:rsid w:val="009874B1"/>
    <w:rsid w:val="00996107"/>
    <w:rsid w:val="009C4A66"/>
    <w:rsid w:val="009D49EF"/>
    <w:rsid w:val="009E68D5"/>
    <w:rsid w:val="009F4EA9"/>
    <w:rsid w:val="00A0305E"/>
    <w:rsid w:val="00A12D97"/>
    <w:rsid w:val="00A23686"/>
    <w:rsid w:val="00A67D63"/>
    <w:rsid w:val="00A76A33"/>
    <w:rsid w:val="00A929F7"/>
    <w:rsid w:val="00A94312"/>
    <w:rsid w:val="00AA6528"/>
    <w:rsid w:val="00AB5666"/>
    <w:rsid w:val="00AF2359"/>
    <w:rsid w:val="00B0630E"/>
    <w:rsid w:val="00B06C5F"/>
    <w:rsid w:val="00B23CB7"/>
    <w:rsid w:val="00B31A43"/>
    <w:rsid w:val="00B40B20"/>
    <w:rsid w:val="00B83F3F"/>
    <w:rsid w:val="00B93F5E"/>
    <w:rsid w:val="00BA2BCF"/>
    <w:rsid w:val="00BA5466"/>
    <w:rsid w:val="00BA7C8A"/>
    <w:rsid w:val="00BB3D35"/>
    <w:rsid w:val="00BC596F"/>
    <w:rsid w:val="00BD6B4C"/>
    <w:rsid w:val="00BF6D98"/>
    <w:rsid w:val="00BF7CD9"/>
    <w:rsid w:val="00C046D5"/>
    <w:rsid w:val="00C163D3"/>
    <w:rsid w:val="00C20C78"/>
    <w:rsid w:val="00C51DCB"/>
    <w:rsid w:val="00C647A6"/>
    <w:rsid w:val="00C77225"/>
    <w:rsid w:val="00C77297"/>
    <w:rsid w:val="00C810D6"/>
    <w:rsid w:val="00C92F68"/>
    <w:rsid w:val="00CB1594"/>
    <w:rsid w:val="00CC4A53"/>
    <w:rsid w:val="00CC5423"/>
    <w:rsid w:val="00CD20F5"/>
    <w:rsid w:val="00CD2AC7"/>
    <w:rsid w:val="00CD3FB7"/>
    <w:rsid w:val="00CF4520"/>
    <w:rsid w:val="00D07F54"/>
    <w:rsid w:val="00D143FA"/>
    <w:rsid w:val="00D3035F"/>
    <w:rsid w:val="00D36927"/>
    <w:rsid w:val="00D372CE"/>
    <w:rsid w:val="00D54379"/>
    <w:rsid w:val="00D56803"/>
    <w:rsid w:val="00D61E61"/>
    <w:rsid w:val="00D63705"/>
    <w:rsid w:val="00D736A1"/>
    <w:rsid w:val="00D768A4"/>
    <w:rsid w:val="00D814BC"/>
    <w:rsid w:val="00D97DFF"/>
    <w:rsid w:val="00DA1EDA"/>
    <w:rsid w:val="00DC045D"/>
    <w:rsid w:val="00DC2D42"/>
    <w:rsid w:val="00DF1F0A"/>
    <w:rsid w:val="00E10042"/>
    <w:rsid w:val="00E17C87"/>
    <w:rsid w:val="00E211B5"/>
    <w:rsid w:val="00E21E3B"/>
    <w:rsid w:val="00E420D8"/>
    <w:rsid w:val="00E51065"/>
    <w:rsid w:val="00E9133F"/>
    <w:rsid w:val="00EC0D7A"/>
    <w:rsid w:val="00EE2B36"/>
    <w:rsid w:val="00EF11DB"/>
    <w:rsid w:val="00F0657B"/>
    <w:rsid w:val="00F262E4"/>
    <w:rsid w:val="00F2767C"/>
    <w:rsid w:val="00F32F22"/>
    <w:rsid w:val="00F63260"/>
    <w:rsid w:val="00F70F91"/>
    <w:rsid w:val="00F84D31"/>
    <w:rsid w:val="00F86D9D"/>
    <w:rsid w:val="00F92B8F"/>
    <w:rsid w:val="00F94EE1"/>
    <w:rsid w:val="00FA0BAC"/>
    <w:rsid w:val="00FA15D2"/>
    <w:rsid w:val="00FB49F0"/>
    <w:rsid w:val="00FD1EC3"/>
    <w:rsid w:val="00FE273E"/>
    <w:rsid w:val="00FF6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3B4A"/>
    <w:pPr>
      <w:spacing w:after="0" w:line="240" w:lineRule="auto"/>
    </w:pPr>
  </w:style>
  <w:style w:type="table" w:styleId="a4">
    <w:name w:val="Table Grid"/>
    <w:basedOn w:val="a1"/>
    <w:uiPriority w:val="39"/>
    <w:rsid w:val="00B0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1E37B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E37B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2B7BB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37237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37237E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27541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B2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2FF2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C5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596F"/>
  </w:style>
  <w:style w:type="paragraph" w:styleId="aa">
    <w:name w:val="footer"/>
    <w:basedOn w:val="a"/>
    <w:link w:val="ab"/>
    <w:uiPriority w:val="99"/>
    <w:unhideWhenUsed/>
    <w:rsid w:val="00BC5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C5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464FB-9583-4C58-814D-3F5D9E97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</Pages>
  <Words>1688</Words>
  <Characters>9623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гамсумо</cp:lastModifiedBy>
  <cp:revision>99</cp:revision>
  <cp:lastPrinted>2021-01-06T06:39:00Z</cp:lastPrinted>
  <dcterms:created xsi:type="dcterms:W3CDTF">2019-10-01T11:00:00Z</dcterms:created>
  <dcterms:modified xsi:type="dcterms:W3CDTF">2021-01-06T06:40:00Z</dcterms:modified>
</cp:coreProperties>
</file>